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6E" w:rsidRDefault="008F1896">
      <w:bookmarkStart w:id="0" w:name="_GoBack"/>
      <w:r>
        <w:rPr>
          <w:noProof/>
        </w:rPr>
        <w:drawing>
          <wp:inline distT="0" distB="0" distL="0" distR="0">
            <wp:extent cx="6188710" cy="4149090"/>
            <wp:effectExtent l="19050" t="19050" r="21590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级绿色工厂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49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188710" cy="8756650"/>
            <wp:effectExtent l="19050" t="19050" r="21590" b="254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年绿色工厂公示名单_页面_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8756650"/>
            <wp:effectExtent l="19050" t="19050" r="21590" b="254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年绿色工厂公示名单_页面_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C656E" w:rsidSect="008F189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CAC"/>
    <w:rsid w:val="001634B4"/>
    <w:rsid w:val="00297CDD"/>
    <w:rsid w:val="002E6E58"/>
    <w:rsid w:val="00312761"/>
    <w:rsid w:val="00313532"/>
    <w:rsid w:val="00325950"/>
    <w:rsid w:val="00512EC3"/>
    <w:rsid w:val="00575569"/>
    <w:rsid w:val="00697BFD"/>
    <w:rsid w:val="006A1A31"/>
    <w:rsid w:val="007C656E"/>
    <w:rsid w:val="0087439E"/>
    <w:rsid w:val="008F1896"/>
    <w:rsid w:val="00994616"/>
    <w:rsid w:val="00A72CAC"/>
    <w:rsid w:val="00AF7FA4"/>
    <w:rsid w:val="00C45A23"/>
    <w:rsid w:val="00E71D79"/>
    <w:rsid w:val="00F3144A"/>
    <w:rsid w:val="00FA32AF"/>
    <w:rsid w:val="00FC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18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189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18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18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江西省萍乡市华东出口电瓷有限公司</dc:creator>
  <cp:lastModifiedBy>江西省萍乡市华东出口电瓷有限公司</cp:lastModifiedBy>
  <cp:revision>7</cp:revision>
  <cp:lastPrinted>2023-11-13T05:49:00Z</cp:lastPrinted>
  <dcterms:created xsi:type="dcterms:W3CDTF">2023-11-13T05:47:00Z</dcterms:created>
  <dcterms:modified xsi:type="dcterms:W3CDTF">2023-11-13T05:49:00Z</dcterms:modified>
</cp:coreProperties>
</file>